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60" w:rsidRPr="00364C60" w:rsidRDefault="00364C60" w:rsidP="001C219F">
      <w:pPr>
        <w:shd w:val="clear" w:color="auto" w:fill="FFFFFF"/>
        <w:spacing w:before="300" w:after="255" w:line="240" w:lineRule="auto"/>
        <w:ind w:firstLine="720"/>
        <w:jc w:val="both"/>
        <w:rPr>
          <w:rFonts w:ascii="Sylfaen" w:eastAsia="Times New Roman" w:hAnsi="Sylfaen" w:cs="Sylfaen"/>
          <w:color w:val="222222"/>
          <w:sz w:val="28"/>
          <w:szCs w:val="28"/>
          <w:lang w:val="ka-GE"/>
        </w:rPr>
      </w:pPr>
      <w:r w:rsidRPr="00364C60">
        <w:rPr>
          <w:rFonts w:ascii="Sylfaen" w:eastAsia="Times New Roman" w:hAnsi="Sylfaen" w:cs="Sylfaen"/>
          <w:color w:val="222222"/>
          <w:sz w:val="28"/>
          <w:szCs w:val="28"/>
          <w:lang w:val="ka-GE"/>
        </w:rPr>
        <w:t>საფრანგეთთან ორმხრივი თანამშრომლობის შესახებ ინფორმაცია</w:t>
      </w:r>
    </w:p>
    <w:p w:rsidR="00A87FB5" w:rsidRPr="00A87FB5" w:rsidRDefault="00A87FB5" w:rsidP="001C219F">
      <w:pPr>
        <w:shd w:val="clear" w:color="auto" w:fill="FFFFFF"/>
        <w:spacing w:before="300" w:after="255" w:line="240" w:lineRule="auto"/>
        <w:ind w:firstLine="72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საქართველოსა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საფრანგეთის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განვითარების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სააგენტოს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(AFD)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შორის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2018 წ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ლ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ი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ს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 9 ნოემბერს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 გაფორმებული სესხის შესახებ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შეთანხმებ</w:t>
      </w:r>
      <w:proofErr w:type="spellEnd"/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ი</w:t>
      </w:r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ფარგლებში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მიმდინარეობს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საქართველოს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მთავრობის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მიერ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სოციალური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კეთილდღეობის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მიმართულებით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დაგეგმილი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რეფორმების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364C60">
        <w:rPr>
          <w:rFonts w:ascii="Sylfaen" w:eastAsia="Times New Roman" w:hAnsi="Sylfaen" w:cs="Sylfaen"/>
          <w:color w:val="222222"/>
          <w:sz w:val="23"/>
          <w:szCs w:val="23"/>
        </w:rPr>
        <w:t>მხარდაჭერა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>.</w:t>
      </w:r>
      <w:r w:rsidR="00364C60" w:rsidRPr="00364C60">
        <w:rPr>
          <w:rStyle w:val="FootnoteReference"/>
          <w:rFonts w:ascii="Sylfaen" w:eastAsia="Times New Roman" w:hAnsi="Sylfaen" w:cs="Times New Roman"/>
          <w:color w:val="222222"/>
          <w:sz w:val="23"/>
          <w:szCs w:val="23"/>
        </w:rPr>
        <w:footnoteReference w:id="1"/>
      </w:r>
    </w:p>
    <w:p w:rsidR="00A87FB5" w:rsidRPr="00A87FB5" w:rsidRDefault="00A87FB5" w:rsidP="001C219F">
      <w:pPr>
        <w:shd w:val="clear" w:color="auto" w:fill="FFFFFF"/>
        <w:spacing w:before="300" w:after="255" w:line="240" w:lineRule="auto"/>
        <w:ind w:firstLine="72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>AFD-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მიერ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მხარდაჭერილი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სოციალური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კეთილდღეობის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პროგრამა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მოიცავს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შემდეგ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მიმართულებებს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>:</w:t>
      </w:r>
    </w:p>
    <w:p w:rsidR="00A87FB5" w:rsidRPr="00A87FB5" w:rsidRDefault="00A87FB5" w:rsidP="001C21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სოციალური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მხარდაჭერისა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სოლიდარობის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სისტემის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განვითარება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,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მათ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შორის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,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შეზღუდული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შესაძლებლობის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მქონე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პირთათვის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ადეკვატური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მომსახურების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გაწევა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>;</w:t>
      </w:r>
      <w:r w:rsidR="00364C60" w:rsidRPr="00364C60">
        <w:rPr>
          <w:rStyle w:val="FootnoteReference"/>
          <w:rFonts w:ascii="Sylfaen" w:eastAsia="Times New Roman" w:hAnsi="Sylfaen" w:cs="Times New Roman"/>
          <w:color w:val="222222"/>
          <w:sz w:val="23"/>
          <w:szCs w:val="23"/>
        </w:rPr>
        <w:footnoteReference w:id="2"/>
      </w:r>
    </w:p>
    <w:p w:rsidR="00A87FB5" w:rsidRPr="00A87FB5" w:rsidRDefault="00A87FB5" w:rsidP="001C21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ხელმისაწვდომი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ხარისხიანი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ჯანდაცვის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სისტემის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უზრუნველყოფა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>;</w:t>
      </w:r>
      <w:r w:rsidR="00364C60" w:rsidRPr="00364C60">
        <w:rPr>
          <w:rStyle w:val="FootnoteReference"/>
          <w:rFonts w:ascii="Sylfaen" w:eastAsia="Times New Roman" w:hAnsi="Sylfaen" w:cs="Times New Roman"/>
          <w:color w:val="222222"/>
          <w:sz w:val="23"/>
          <w:szCs w:val="23"/>
        </w:rPr>
        <w:footnoteReference w:id="3"/>
      </w:r>
    </w:p>
    <w:p w:rsidR="000E7882" w:rsidRPr="00364C60" w:rsidRDefault="00A87FB5" w:rsidP="001C21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იძულებით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გადაადგილებულ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პირთათვის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გამოყოფილი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რესურსების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ოპტიმიზაცია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, 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200 მოწყვლადი დევნილი ოჯახის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 საარსებო წყაროს გრანტით დახმარება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, </w:t>
      </w:r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3 წლის განმავლობაში სულ ცოტა 60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ავარიული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შენობის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364C60">
        <w:rPr>
          <w:rFonts w:ascii="Sylfaen" w:eastAsia="Times New Roman" w:hAnsi="Sylfaen" w:cs="Sylfaen"/>
          <w:color w:val="222222"/>
          <w:sz w:val="23"/>
          <w:szCs w:val="23"/>
        </w:rPr>
        <w:t>დახურვა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მინიმუმ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1050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დევნილი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ოჯახის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შესაბამის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საცხოვრებელში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364C60">
        <w:rPr>
          <w:rFonts w:ascii="Sylfaen" w:eastAsia="Times New Roman" w:hAnsi="Sylfaen" w:cs="Sylfaen"/>
          <w:color w:val="222222"/>
          <w:sz w:val="23"/>
          <w:szCs w:val="23"/>
        </w:rPr>
        <w:t>განთავსება</w:t>
      </w:r>
      <w:proofErr w:type="spellEnd"/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.</w:t>
      </w:r>
    </w:p>
    <w:p w:rsidR="00364C60" w:rsidRPr="00364C60" w:rsidRDefault="00364C60" w:rsidP="00364C6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</w:p>
    <w:p w:rsidR="00A87FB5" w:rsidRPr="00364C60" w:rsidRDefault="00364C60" w:rsidP="001C219F">
      <w:pPr>
        <w:ind w:firstLine="720"/>
        <w:jc w:val="both"/>
        <w:rPr>
          <w:rFonts w:ascii="Sylfaen" w:hAnsi="Sylfaen"/>
          <w:lang w:val="ka-GE"/>
        </w:rPr>
      </w:pPr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გარდა შეთანხმებით გათვალისწინებული სესხის თანხისა, </w:t>
      </w:r>
      <w:r w:rsidR="00EF7F50" w:rsidRPr="00364C60">
        <w:rPr>
          <w:rFonts w:ascii="Sylfaen" w:eastAsia="Times New Roman" w:hAnsi="Sylfaen" w:cs="Sylfaen"/>
          <w:color w:val="222222"/>
          <w:sz w:val="23"/>
          <w:szCs w:val="23"/>
        </w:rPr>
        <w:t>AFD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-ემ გამოთქვა მზადყოფნა, რომ გამოყოს 1 მილიონი ევროს ოდენობის გრანტი,</w:t>
      </w:r>
      <w:r w:rsidR="00EF7F50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 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რომ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ელიც მოხმარდება 2 წლის განმავლობაში ტექნიკური დახმარების პროგრამას და აღნიშნული პროგრამის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 ფარგლებში ფრანგული ორგანიზაცია 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</w:rPr>
        <w:t>“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ფრანგული ექსპერტიზა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</w:rPr>
        <w:t xml:space="preserve">” 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(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</w:rPr>
        <w:t xml:space="preserve">Expertise </w:t>
      </w:r>
      <w:proofErr w:type="spellStart"/>
      <w:r w:rsidR="001C219F" w:rsidRPr="00364C60">
        <w:rPr>
          <w:rFonts w:ascii="Sylfaen" w:eastAsia="Times New Roman" w:hAnsi="Sylfaen" w:cs="Sylfaen"/>
          <w:color w:val="222222"/>
          <w:sz w:val="23"/>
          <w:szCs w:val="23"/>
        </w:rPr>
        <w:t>Française</w:t>
      </w:r>
      <w:proofErr w:type="spellEnd"/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) დაეხმარება საქართველოს 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მთავრობას, განსაკუთრებით კი 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ისტროს </w:t>
      </w:r>
      <w:proofErr w:type="spellStart"/>
      <w:r w:rsidR="001C219F" w:rsidRPr="00A87FB5">
        <w:rPr>
          <w:rFonts w:ascii="Sylfaen" w:eastAsia="Times New Roman" w:hAnsi="Sylfaen" w:cs="Sylfaen"/>
          <w:color w:val="222222"/>
          <w:sz w:val="23"/>
          <w:szCs w:val="23"/>
        </w:rPr>
        <w:t>სოციალური</w:t>
      </w:r>
      <w:proofErr w:type="spellEnd"/>
      <w:r w:rsidR="001C219F"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="001C219F" w:rsidRPr="00A87FB5">
        <w:rPr>
          <w:rFonts w:ascii="Sylfaen" w:eastAsia="Times New Roman" w:hAnsi="Sylfaen" w:cs="Sylfaen"/>
          <w:color w:val="222222"/>
          <w:sz w:val="23"/>
          <w:szCs w:val="23"/>
        </w:rPr>
        <w:t>კეთილდღეობის</w:t>
      </w:r>
      <w:proofErr w:type="spellEnd"/>
      <w:r w:rsidR="001C219F"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="001C219F" w:rsidRPr="00A87FB5">
        <w:rPr>
          <w:rFonts w:ascii="Sylfaen" w:eastAsia="Times New Roman" w:hAnsi="Sylfaen" w:cs="Sylfaen"/>
          <w:color w:val="222222"/>
          <w:sz w:val="23"/>
          <w:szCs w:val="23"/>
        </w:rPr>
        <w:t>მიმართულებით</w:t>
      </w:r>
      <w:proofErr w:type="spellEnd"/>
      <w:r w:rsidR="001C219F"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="001C219F" w:rsidRPr="00A87FB5">
        <w:rPr>
          <w:rFonts w:ascii="Sylfaen" w:eastAsia="Times New Roman" w:hAnsi="Sylfaen" w:cs="Sylfaen"/>
          <w:color w:val="222222"/>
          <w:sz w:val="23"/>
          <w:szCs w:val="23"/>
        </w:rPr>
        <w:t>დაგეგმილი</w:t>
      </w:r>
      <w:proofErr w:type="spellEnd"/>
      <w:r w:rsidR="001C219F"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რეფორმების განხორ</w:t>
      </w:r>
      <w:r w:rsidR="001C219F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ციელებაში.</w:t>
      </w:r>
      <w:r w:rsidR="00EF7F50"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 xml:space="preserve"> </w:t>
      </w:r>
    </w:p>
    <w:p w:rsidR="001C219F" w:rsidRPr="00364C60" w:rsidRDefault="001C219F">
      <w:pPr>
        <w:rPr>
          <w:rFonts w:ascii="Sylfaen" w:hAnsi="Sylfaen"/>
          <w:lang w:val="ka-GE"/>
        </w:rPr>
      </w:pPr>
    </w:p>
    <w:sectPr w:rsidR="001C219F" w:rsidRPr="0036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58" w:rsidRDefault="00B10158" w:rsidP="00364C60">
      <w:pPr>
        <w:spacing w:after="0" w:line="240" w:lineRule="auto"/>
      </w:pPr>
      <w:r>
        <w:separator/>
      </w:r>
    </w:p>
  </w:endnote>
  <w:endnote w:type="continuationSeparator" w:id="0">
    <w:p w:rsidR="00B10158" w:rsidRDefault="00B10158" w:rsidP="003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58" w:rsidRDefault="00B10158" w:rsidP="00364C60">
      <w:pPr>
        <w:spacing w:after="0" w:line="240" w:lineRule="auto"/>
      </w:pPr>
      <w:r>
        <w:separator/>
      </w:r>
    </w:p>
  </w:footnote>
  <w:footnote w:type="continuationSeparator" w:id="0">
    <w:p w:rsidR="00B10158" w:rsidRDefault="00B10158" w:rsidP="00364C60">
      <w:pPr>
        <w:spacing w:after="0" w:line="240" w:lineRule="auto"/>
      </w:pPr>
      <w:r>
        <w:continuationSeparator/>
      </w:r>
    </w:p>
  </w:footnote>
  <w:footnote w:id="1">
    <w:p w:rsidR="00364C60" w:rsidRPr="00364C60" w:rsidRDefault="00364C6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ამ შეთანხმების შესახებ დაწვრილებით ინფორმაცია აქვს ფინანსთა სამინისტროს და მხოლოდ კონტექსტის აღწერის მიზნით არის მოყვანილი აღნიშნული ინფორმაცია</w:t>
      </w:r>
    </w:p>
  </w:footnote>
  <w:footnote w:id="2">
    <w:p w:rsidR="00364C60" w:rsidRPr="00364C60" w:rsidRDefault="00364C6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ქ-ნ ნუცი ოდიშარია </w:t>
      </w:r>
      <w:r w:rsidR="0076325E">
        <w:rPr>
          <w:rFonts w:ascii="Sylfaen" w:hAnsi="Sylfaen"/>
          <w:lang w:val="ka-GE"/>
        </w:rPr>
        <w:t>მოგაწვდით დაწვრილებით ინფორმაციას</w:t>
      </w:r>
      <w:r>
        <w:rPr>
          <w:rFonts w:ascii="Sylfaen" w:hAnsi="Sylfaen"/>
          <w:lang w:val="ka-GE"/>
        </w:rPr>
        <w:t xml:space="preserve"> ამ კომპონენტის </w:t>
      </w:r>
      <w:r w:rsidR="0076325E">
        <w:rPr>
          <w:rFonts w:ascii="Sylfaen" w:hAnsi="Sylfaen"/>
          <w:lang w:val="ka-GE"/>
        </w:rPr>
        <w:t>შესახებ.</w:t>
      </w:r>
      <w:r>
        <w:rPr>
          <w:rFonts w:ascii="Sylfaen" w:hAnsi="Sylfaen"/>
          <w:lang w:val="ka-GE"/>
        </w:rPr>
        <w:t xml:space="preserve"> უბრალოდ</w:t>
      </w:r>
      <w:r w:rsidR="0076325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ჩამონათვალში ვახსენე, რადგან</w:t>
      </w:r>
      <w:r w:rsidR="0076325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ფრანგები ერთ</w:t>
      </w:r>
      <w:r w:rsidR="0076325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ანობაში განიხილავენ </w:t>
      </w:r>
      <w:r w:rsidR="0076325E">
        <w:rPr>
          <w:rFonts w:ascii="Sylfaen" w:hAnsi="Sylfaen"/>
          <w:lang w:val="ka-GE"/>
        </w:rPr>
        <w:t>ხოლმე ამ საკითხებს (</w:t>
      </w:r>
      <w:r>
        <w:rPr>
          <w:rFonts w:ascii="Sylfaen" w:hAnsi="Sylfaen"/>
          <w:lang w:val="ka-GE"/>
        </w:rPr>
        <w:t xml:space="preserve">სოციალური რეფორმების </w:t>
      </w:r>
      <w:r w:rsidR="0076325E">
        <w:rPr>
          <w:rFonts w:ascii="Sylfaen" w:hAnsi="Sylfaen"/>
          <w:lang w:val="ka-GE"/>
        </w:rPr>
        <w:t>მატრიცა)</w:t>
      </w:r>
      <w:r>
        <w:rPr>
          <w:rFonts w:ascii="Sylfaen" w:hAnsi="Sylfaen"/>
          <w:lang w:val="ka-GE"/>
        </w:rPr>
        <w:t>.</w:t>
      </w:r>
    </w:p>
  </w:footnote>
  <w:footnote w:id="3">
    <w:p w:rsidR="00364C60" w:rsidRPr="00364C60" w:rsidRDefault="00364C60" w:rsidP="0076325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იგივე კომენტარი რაც ზემოთ, ქ-ნი ქეთევან გოგინაშვილი</w:t>
      </w:r>
      <w:r w:rsidR="0076325E">
        <w:rPr>
          <w:rFonts w:ascii="Sylfaen" w:hAnsi="Sylfaen"/>
          <w:lang w:val="ka-GE"/>
        </w:rPr>
        <w:t xml:space="preserve"> </w:t>
      </w:r>
      <w:r w:rsidR="0076325E">
        <w:rPr>
          <w:rFonts w:ascii="Sylfaen" w:hAnsi="Sylfaen"/>
          <w:lang w:val="ka-GE"/>
        </w:rPr>
        <w:t>მოგაწვდით დაწვრილებით ინფორმაციას ამ კომპონენტის შესახებ.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D63E9"/>
    <w:multiLevelType w:val="multilevel"/>
    <w:tmpl w:val="5EA4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B5"/>
    <w:rsid w:val="000E7882"/>
    <w:rsid w:val="001C219F"/>
    <w:rsid w:val="001E33EB"/>
    <w:rsid w:val="00364C60"/>
    <w:rsid w:val="0076325E"/>
    <w:rsid w:val="00A87FB5"/>
    <w:rsid w:val="00B10158"/>
    <w:rsid w:val="00DB2A49"/>
    <w:rsid w:val="00E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2FC2"/>
  <w15:chartTrackingRefBased/>
  <w15:docId w15:val="{3FA904F3-FE0B-428D-B17C-A4276B4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C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C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F8D0-5D6B-4728-81A4-AA75C374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1</cp:revision>
  <dcterms:created xsi:type="dcterms:W3CDTF">2019-03-13T14:03:00Z</dcterms:created>
  <dcterms:modified xsi:type="dcterms:W3CDTF">2019-03-13T14:48:00Z</dcterms:modified>
</cp:coreProperties>
</file>